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Полное наименование: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Общество с ограниченной ответственностью «</w:t>
      </w:r>
      <w:proofErr w:type="spellStart"/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Ортодонт</w:t>
      </w:r>
      <w:proofErr w:type="spellEnd"/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»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Сокращенное наименование: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ООО «</w:t>
      </w:r>
      <w:proofErr w:type="spellStart"/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Ортодонт</w:t>
      </w:r>
      <w:proofErr w:type="spellEnd"/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»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Дата государственной регистрации: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27.08.2008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Основной государственный регистрационный номер (ОГРН):</w:t>
      </w:r>
    </w:p>
    <w:p w:rsidR="00325CAB" w:rsidRPr="003B5A3A" w:rsidRDefault="00325CAB" w:rsidP="00E53145">
      <w:pPr>
        <w:shd w:val="clear" w:color="auto" w:fill="FFFFFF" w:themeFill="background1"/>
        <w:rPr>
          <w:rFonts w:ascii="Times New Roman" w:hAnsi="Times New Roman" w:cs="Times New Roman"/>
        </w:rPr>
      </w:pPr>
      <w:r w:rsidRPr="003B5A3A">
        <w:rPr>
          <w:rFonts w:ascii="Times New Roman" w:hAnsi="Times New Roman" w:cs="Times New Roman"/>
        </w:rPr>
        <w:t>1082308009960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Наименование регистрирующего органа:</w:t>
      </w:r>
    </w:p>
    <w:p w:rsidR="00754720" w:rsidRPr="003B5A3A" w:rsidRDefault="003B5A3A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Инспекция федеральной налоговой службы №2 по г. Краснодару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Серия и номер свидетельства о государственной регистрации юридического лица:</w:t>
      </w:r>
    </w:p>
    <w:p w:rsidR="00325CAB" w:rsidRPr="003B5A3A" w:rsidRDefault="00325CAB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 xml:space="preserve">серия </w:t>
      </w:r>
      <w:r w:rsidR="00E450D9" w:rsidRPr="003B5A3A">
        <w:rPr>
          <w:rFonts w:ascii="Times New Roman" w:eastAsia="Times New Roman" w:hAnsi="Times New Roman" w:cs="Times New Roman"/>
          <w:color w:val="333333"/>
          <w:lang w:eastAsia="ru-RU"/>
        </w:rPr>
        <w:t>50</w:t>
      </w: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 xml:space="preserve"> № </w:t>
      </w:r>
      <w:r w:rsidR="00E450D9" w:rsidRPr="003B5A3A">
        <w:rPr>
          <w:rFonts w:ascii="Times New Roman" w:eastAsia="Times New Roman" w:hAnsi="Times New Roman" w:cs="Times New Roman"/>
          <w:color w:val="333333"/>
          <w:lang w:eastAsia="ru-RU"/>
        </w:rPr>
        <w:t>0104211684</w:t>
      </w:r>
      <w:bookmarkStart w:id="0" w:name="_GoBack"/>
      <w:bookmarkEnd w:id="0"/>
    </w:p>
    <w:p w:rsidR="00325CAB" w:rsidRPr="003B5A3A" w:rsidRDefault="00587772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Учредитель</w:t>
      </w:r>
      <w:r w:rsidR="00325CAB" w:rsidRPr="003B5A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</w:p>
    <w:p w:rsidR="00325CAB" w:rsidRPr="003B5A3A" w:rsidRDefault="00587772" w:rsidP="00E53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B5A3A">
        <w:rPr>
          <w:rFonts w:ascii="Times New Roman" w:eastAsia="Times New Roman" w:hAnsi="Times New Roman" w:cs="Times New Roman"/>
          <w:color w:val="333333"/>
          <w:lang w:eastAsia="ru-RU"/>
        </w:rPr>
        <w:t>Никитина Юлия Ивановна</w:t>
      </w:r>
    </w:p>
    <w:p w:rsidR="00AD23CA" w:rsidRPr="003B5A3A" w:rsidRDefault="00AD23CA" w:rsidP="00E53145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AD23CA" w:rsidRPr="003B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6"/>
    <w:rsid w:val="00325CAB"/>
    <w:rsid w:val="003A37BE"/>
    <w:rsid w:val="003B5A3A"/>
    <w:rsid w:val="00546F42"/>
    <w:rsid w:val="00587772"/>
    <w:rsid w:val="00754720"/>
    <w:rsid w:val="00A128F6"/>
    <w:rsid w:val="00AD23CA"/>
    <w:rsid w:val="00E450D9"/>
    <w:rsid w:val="00E53145"/>
    <w:rsid w:val="00E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2295"/>
  <w15:chartTrackingRefBased/>
  <w15:docId w15:val="{FFFE1538-1705-4A0F-A903-B90DDA2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2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2020-01-21T14:07:00Z</dcterms:created>
  <dcterms:modified xsi:type="dcterms:W3CDTF">2020-01-28T13:11:00Z</dcterms:modified>
</cp:coreProperties>
</file>